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3C11" w14:textId="77777777" w:rsidR="00362734" w:rsidRDefault="00362734" w:rsidP="00AE466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38943563" w14:textId="78DA9622" w:rsidR="00354FEF" w:rsidRPr="00AE4669" w:rsidRDefault="00354FEF" w:rsidP="00AE4669">
      <w:pPr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7D28D4A5" w14:textId="2610EFF2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</w:p>
    <w:p w14:paraId="3EFDAD2F" w14:textId="77777777" w:rsidR="00213B73" w:rsidRPr="002078DF" w:rsidRDefault="00213B73" w:rsidP="00213B73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24E9CB8D" w14:textId="77777777" w:rsidR="00213B73" w:rsidRPr="002078DF" w:rsidRDefault="00213B73" w:rsidP="00213B73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3832B425" w14:textId="77777777" w:rsidR="00213B73" w:rsidRPr="00DB46AF" w:rsidRDefault="00213B73" w:rsidP="00213B73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A6C8" wp14:editId="0C4BF078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4BFBF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0C35B3B4" w14:textId="77777777" w:rsidR="00213B73" w:rsidRPr="00E822DB" w:rsidRDefault="00213B73" w:rsidP="00213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3BC614" w14:textId="77777777" w:rsidR="00213B73" w:rsidRPr="00322DBE" w:rsidRDefault="00213B73" w:rsidP="00213B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72A9DE5" w14:textId="77777777" w:rsidR="00213B73" w:rsidRPr="00322DBE" w:rsidRDefault="00213B73" w:rsidP="00213B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28F82F9D" w14:textId="77777777" w:rsidR="00213B73" w:rsidRPr="00301AAB" w:rsidRDefault="00213B73" w:rsidP="00213B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54476736" w14:textId="77777777" w:rsidR="00213B73" w:rsidRPr="00E822DB" w:rsidRDefault="00213B73" w:rsidP="00213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4F5FE7" w14:textId="77777777" w:rsidR="00213B73" w:rsidRPr="00E822DB" w:rsidRDefault="00213B73" w:rsidP="00213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1F003A" w14:textId="77777777" w:rsidR="00213B73" w:rsidRPr="00E822DB" w:rsidRDefault="00213B73" w:rsidP="00213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588CB6" w14:textId="77777777" w:rsidR="00213B73" w:rsidRPr="00E822DB" w:rsidRDefault="00213B73" w:rsidP="00213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13B73" w:rsidRPr="008D17D2" w14:paraId="33589031" w14:textId="77777777" w:rsidTr="006543AD">
        <w:tc>
          <w:tcPr>
            <w:tcW w:w="3823" w:type="dxa"/>
          </w:tcPr>
          <w:p w14:paraId="3A1ADB37" w14:textId="77777777" w:rsidR="00213B73" w:rsidRPr="008D17D2" w:rsidRDefault="00213B73" w:rsidP="006543A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CFA97BE" w14:textId="07A5441C" w:rsidR="00213B73" w:rsidRPr="00213B73" w:rsidRDefault="00213B73" w:rsidP="00213B73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</w:p>
    <w:p w14:paraId="449C2D7D" w14:textId="77777777" w:rsidR="00213B73" w:rsidRDefault="00213B73" w:rsidP="00213B73">
      <w:pPr>
        <w:spacing w:after="0" w:line="276" w:lineRule="auto"/>
        <w:jc w:val="center"/>
        <w:rPr>
          <w:rFonts w:asciiTheme="majorHAnsi" w:hAnsiTheme="majorHAnsi"/>
          <w:color w:val="FF0000"/>
          <w:sz w:val="20"/>
          <w:szCs w:val="20"/>
        </w:rPr>
      </w:pPr>
    </w:p>
    <w:p w14:paraId="3689E99B" w14:textId="77777777" w:rsidR="00213B73" w:rsidRDefault="00213B73" w:rsidP="00213B73">
      <w:pPr>
        <w:spacing w:after="0" w:line="276" w:lineRule="auto"/>
        <w:jc w:val="center"/>
        <w:rPr>
          <w:rFonts w:asciiTheme="majorHAnsi" w:hAnsiTheme="majorHAnsi"/>
          <w:color w:val="FF0000"/>
          <w:sz w:val="20"/>
          <w:szCs w:val="20"/>
        </w:rPr>
      </w:pPr>
    </w:p>
    <w:p w14:paraId="685B4E4A" w14:textId="7C9D23FB" w:rsidR="00213B73" w:rsidRPr="00D244D4" w:rsidRDefault="00213B73" w:rsidP="00213B73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11D76CCA" w14:textId="77777777" w:rsidR="00213B73" w:rsidRPr="00D244D4" w:rsidRDefault="00213B73" w:rsidP="00213B73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075372F" w14:textId="77777777" w:rsidR="00213B73" w:rsidRPr="00B15A20" w:rsidRDefault="00213B73" w:rsidP="00213B73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>
        <w:rPr>
          <w:rFonts w:asciiTheme="majorHAnsi" w:hAnsiTheme="majorHAnsi"/>
          <w:bCs/>
          <w:sz w:val="20"/>
          <w:szCs w:val="20"/>
        </w:rPr>
        <w:t>12/2017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>
        <w:rPr>
          <w:rFonts w:asciiTheme="majorHAnsi" w:hAnsiTheme="majorHAnsi"/>
          <w:bCs/>
          <w:sz w:val="20"/>
          <w:szCs w:val="20"/>
        </w:rPr>
        <w:t>24.10.2017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, dotyczące dostawy  </w:t>
      </w:r>
      <w:r w:rsidRPr="00B6284B">
        <w:rPr>
          <w:rFonts w:asciiTheme="majorHAnsi" w:hAnsiTheme="majorHAnsi"/>
          <w:b/>
          <w:bCs/>
          <w:sz w:val="20"/>
          <w:szCs w:val="20"/>
        </w:rPr>
        <w:t>„Technologii wstępnej ewaporacji wody wolnej surowa drzewnego”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                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>
        <w:rPr>
          <w:rFonts w:asciiTheme="majorHAnsi" w:hAnsiTheme="majorHAnsi"/>
          <w:sz w:val="20"/>
          <w:szCs w:val="20"/>
        </w:rPr>
        <w:t>eśmy</w:t>
      </w:r>
      <w:proofErr w:type="spellEnd"/>
      <w:r>
        <w:rPr>
          <w:rFonts w:asciiTheme="majorHAnsi" w:hAnsiTheme="majorHAnsi"/>
          <w:sz w:val="20"/>
          <w:szCs w:val="20"/>
        </w:rPr>
        <w:t xml:space="preserve">) powiązani </w:t>
      </w:r>
      <w:r w:rsidRPr="00D244D4">
        <w:rPr>
          <w:rFonts w:asciiTheme="majorHAnsi" w:hAnsiTheme="majorHAnsi"/>
          <w:sz w:val="20"/>
          <w:szCs w:val="20"/>
        </w:rPr>
        <w:t xml:space="preserve">z Zamawiającym osobowo lub kapitałowo. </w:t>
      </w:r>
    </w:p>
    <w:p w14:paraId="7BD2C995" w14:textId="77777777" w:rsidR="00213B73" w:rsidRPr="00D244D4" w:rsidRDefault="00213B73" w:rsidP="00213B73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608C4C38" w14:textId="77777777" w:rsidR="00213B73" w:rsidRPr="002A5D58" w:rsidRDefault="00213B73" w:rsidP="00213B7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0154DA30" w14:textId="77777777" w:rsidR="00213B73" w:rsidRPr="002A5D58" w:rsidRDefault="00213B73" w:rsidP="00213B7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posiadaniu, co najmniej 10 % udziałów lub akcji, </w:t>
      </w:r>
    </w:p>
    <w:p w14:paraId="2F430EBF" w14:textId="77777777" w:rsidR="00213B73" w:rsidRPr="002A5D58" w:rsidRDefault="00213B73" w:rsidP="00213B7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3A998EC7" w14:textId="77777777" w:rsidR="00213B73" w:rsidRPr="002A5D58" w:rsidRDefault="00213B73" w:rsidP="00213B7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30074205" w14:textId="77777777" w:rsidR="00213B73" w:rsidRPr="002A5D58" w:rsidRDefault="00213B73" w:rsidP="00213B7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217C942F" w14:textId="77777777" w:rsidR="00213B73" w:rsidRDefault="00213B73" w:rsidP="00213B73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434D84CC" w14:textId="77777777" w:rsidR="00213B73" w:rsidRDefault="00213B73" w:rsidP="00213B73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0FEC6905" w14:textId="77777777" w:rsidR="00213B73" w:rsidRPr="00D244D4" w:rsidRDefault="00213B73" w:rsidP="00213B73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B858F4C" w14:textId="77777777" w:rsidR="00213B73" w:rsidRPr="00DB46AF" w:rsidRDefault="00213B73" w:rsidP="00213B73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4DD75670" w14:textId="77777777" w:rsidR="00213B73" w:rsidRDefault="00213B73" w:rsidP="00213B7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591BDC08" w14:textId="77777777" w:rsidR="00213B73" w:rsidRPr="008D732F" w:rsidRDefault="00213B73" w:rsidP="00213B73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1CD4F47A" w14:textId="77777777" w:rsidR="00213B73" w:rsidRDefault="00213B73" w:rsidP="00213B73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0B3B06E" w14:textId="77777777" w:rsidR="00213B73" w:rsidRPr="008D732F" w:rsidRDefault="00213B73" w:rsidP="00213B73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8844A11" w14:textId="77777777" w:rsidR="00213B73" w:rsidRPr="008D732F" w:rsidRDefault="00213B73" w:rsidP="00213B73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61A73C7" w14:textId="77777777" w:rsidR="00213B73" w:rsidRPr="008D732F" w:rsidRDefault="00213B73" w:rsidP="00213B73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FD847AD" w14:textId="77777777" w:rsidR="00213B73" w:rsidRPr="008D732F" w:rsidRDefault="00213B73" w:rsidP="00213B73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59B7819" w:rsidR="00762098" w:rsidRPr="008D732F" w:rsidRDefault="00762098" w:rsidP="00213B73">
      <w:pPr>
        <w:tabs>
          <w:tab w:val="left" w:pos="3615"/>
        </w:tabs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13B73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453C-1122-4904-AA43-8D9B2DB4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2016-12-29T10:22:00Z</cp:lastPrinted>
  <dcterms:created xsi:type="dcterms:W3CDTF">2017-02-28T19:25:00Z</dcterms:created>
  <dcterms:modified xsi:type="dcterms:W3CDTF">2017-10-23T09:15:00Z</dcterms:modified>
</cp:coreProperties>
</file>